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36"/>
          <w:szCs w:val="36"/>
        </w:rPr>
      </w:pPr>
      <w:r w:rsidRPr="00FC1CD3">
        <w:rPr>
          <w:rFonts w:ascii="Century Gothic" w:hAnsi="Century Gothic"/>
          <w:sz w:val="36"/>
          <w:szCs w:val="36"/>
        </w:rPr>
        <w:t xml:space="preserve">Talk it </w:t>
      </w:r>
      <w:proofErr w:type="gramStart"/>
      <w:r w:rsidRPr="00FC1CD3">
        <w:rPr>
          <w:rFonts w:ascii="Century Gothic" w:hAnsi="Century Gothic"/>
          <w:sz w:val="36"/>
          <w:szCs w:val="36"/>
        </w:rPr>
        <w:t>Over</w:t>
      </w:r>
      <w:proofErr w:type="gramEnd"/>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Raising the Dead</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Why does it seem we focus on Jesus birth and redirection only around holidays?</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Jesus said to her, “I am the resurrection and the life. The one who believes in me will live, even though they die; and whoever lives by believing in me will never die. Do you believe this?”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25-26</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b/>
          <w:sz w:val="24"/>
          <w:szCs w:val="24"/>
          <w:u w:val="single"/>
        </w:rPr>
      </w:pPr>
      <w:r w:rsidRPr="00FC1CD3">
        <w:rPr>
          <w:rFonts w:ascii="Century Gothic" w:hAnsi="Century Gothic"/>
          <w:b/>
          <w:sz w:val="24"/>
          <w:szCs w:val="24"/>
          <w:u w:val="single"/>
        </w:rPr>
        <w:t>"Our God Brings Life"</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Do you believe this?</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Now a man named Lazarus was sick. He was from Bethany, the village of Mary and her sister Martha. (This Mary, whose brother Lazarus now lay sick, was the same one who poured perfume on the Lord and wiped his feet with her hair.) So the sisters sent word to Jesus, “Lord, the one you love is sick.”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1-3</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p>
    <w:p w:rsidR="00FC1CD3" w:rsidRPr="00FC1CD3" w:rsidRDefault="00FC1CD3" w:rsidP="00FC1CD3">
      <w:pPr>
        <w:pStyle w:val="ListParagraph"/>
        <w:numPr>
          <w:ilvl w:val="0"/>
          <w:numId w:val="1"/>
        </w:numPr>
        <w:rPr>
          <w:rFonts w:ascii="Century Gothic" w:hAnsi="Century Gothic"/>
          <w:sz w:val="24"/>
          <w:szCs w:val="24"/>
        </w:rPr>
      </w:pPr>
      <w:r w:rsidRPr="00FC1CD3">
        <w:rPr>
          <w:rFonts w:ascii="Century Gothic" w:hAnsi="Century Gothic"/>
          <w:sz w:val="24"/>
          <w:szCs w:val="24"/>
        </w:rPr>
        <w:t xml:space="preserve">You Have a </w:t>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What situation are you going through right now?</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Do you think it's too big, too messy, or too far gone to bring life to?</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lastRenderedPageBreak/>
        <w:t>When he heard this, Jesus said, “This sickness will not end in death. No, it is for God’s glory so that God’s Son may be glorified through it.”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4</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272B24" w:rsidRDefault="00FC1CD3" w:rsidP="00272B24">
      <w:pPr>
        <w:pStyle w:val="ListParagraph"/>
        <w:numPr>
          <w:ilvl w:val="0"/>
          <w:numId w:val="1"/>
        </w:numPr>
        <w:rPr>
          <w:rFonts w:ascii="Century Gothic" w:hAnsi="Century Gothic"/>
          <w:sz w:val="24"/>
          <w:szCs w:val="24"/>
        </w:rPr>
      </w:pPr>
      <w:r w:rsidRPr="00272B24">
        <w:rPr>
          <w:rFonts w:ascii="Century Gothic" w:hAnsi="Century Gothic"/>
          <w:sz w:val="24"/>
          <w:szCs w:val="24"/>
        </w:rPr>
        <w:t xml:space="preserve">God Has a </w:t>
      </w:r>
      <w:r w:rsidR="00272B24" w:rsidRPr="00272B24">
        <w:rPr>
          <w:rFonts w:ascii="Century Gothic" w:hAnsi="Century Gothic"/>
          <w:b/>
          <w:sz w:val="24"/>
          <w:szCs w:val="24"/>
          <w:u w:val="single"/>
        </w:rPr>
        <w:tab/>
      </w:r>
      <w:r w:rsidR="00272B24" w:rsidRPr="00272B24">
        <w:rPr>
          <w:rFonts w:ascii="Century Gothic" w:hAnsi="Century Gothic"/>
          <w:b/>
          <w:sz w:val="24"/>
          <w:szCs w:val="24"/>
          <w:u w:val="single"/>
        </w:rPr>
        <w:tab/>
      </w:r>
      <w:r w:rsidR="00272B24" w:rsidRPr="00272B24">
        <w:rPr>
          <w:rFonts w:ascii="Century Gothic" w:hAnsi="Century Gothic"/>
          <w:b/>
          <w:sz w:val="24"/>
          <w:szCs w:val="24"/>
          <w:u w:val="single"/>
        </w:rPr>
        <w:tab/>
      </w:r>
      <w:r w:rsidR="00272B24" w:rsidRPr="00272B24">
        <w:rPr>
          <w:rFonts w:ascii="Century Gothic" w:hAnsi="Century Gothic"/>
          <w:b/>
          <w:sz w:val="24"/>
          <w:szCs w:val="24"/>
          <w:u w:val="single"/>
        </w:rPr>
        <w:tab/>
      </w:r>
      <w:r w:rsidR="00272B24" w:rsidRPr="00272B24">
        <w:rPr>
          <w:rFonts w:ascii="Century Gothic" w:hAnsi="Century Gothic"/>
          <w:b/>
          <w:sz w:val="24"/>
          <w:szCs w:val="24"/>
          <w:u w:val="single"/>
        </w:rPr>
        <w:tab/>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What was the plan for Lazarus?</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Now Jesus loved Martha and her sister and Lazarus. So when he heard that Lazarus was sick, he stayed where he was two more days,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5-6</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 xml:space="preserve">Why didn't Jesus leave to help his friend immediately?  Do you feel like Lazarus and his sisters, waiting for Jesus? </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Pr>
          <w:rFonts w:ascii="Century Gothic" w:hAnsi="Century Gothic"/>
          <w:sz w:val="24"/>
          <w:szCs w:val="24"/>
        </w:rPr>
        <w:t>“</w:t>
      </w:r>
      <w:r w:rsidRPr="00FC1CD3">
        <w:rPr>
          <w:rFonts w:ascii="Century Gothic" w:hAnsi="Century Gothic"/>
          <w:sz w:val="24"/>
          <w:szCs w:val="24"/>
        </w:rPr>
        <w:t>For my thoughts are not your thoughts, neither are your ways my ways," declares the LORD.</w:t>
      </w:r>
      <w:r>
        <w:rPr>
          <w:rFonts w:ascii="Century Gothic" w:hAnsi="Century Gothic"/>
          <w:sz w:val="24"/>
          <w:szCs w:val="24"/>
        </w:rPr>
        <w:t xml:space="preserve"> (Isaiah 55:8)</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Pr>
          <w:rFonts w:ascii="Century Gothic" w:hAnsi="Century Gothic"/>
          <w:sz w:val="24"/>
          <w:szCs w:val="24"/>
        </w:rPr>
        <w:t>“</w:t>
      </w:r>
      <w:r w:rsidRPr="00FC1CD3">
        <w:rPr>
          <w:rFonts w:ascii="Century Gothic" w:hAnsi="Century Gothic"/>
          <w:sz w:val="24"/>
          <w:szCs w:val="24"/>
        </w:rPr>
        <w:t>Our plans don't always match up to God's plans". How can this truth be comforting?</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And we know that in all things God works for the good of those who love him, who have been called according to his purpose.</w:t>
      </w:r>
      <w:r>
        <w:rPr>
          <w:rFonts w:ascii="Century Gothic" w:hAnsi="Century Gothic"/>
          <w:sz w:val="24"/>
          <w:szCs w:val="24"/>
        </w:rPr>
        <w:t xml:space="preserve"> (Romans 8:28)</w:t>
      </w:r>
    </w:p>
    <w:p w:rsidR="00FC1CD3" w:rsidRPr="00FC1CD3" w:rsidRDefault="00FC1CD3" w:rsidP="00FC1CD3">
      <w:pPr>
        <w:jc w:val="center"/>
        <w:rPr>
          <w:rFonts w:ascii="Century Gothic" w:hAnsi="Century Gothic"/>
          <w:b/>
          <w:sz w:val="24"/>
          <w:szCs w:val="24"/>
          <w:u w:val="single"/>
        </w:rPr>
      </w:pPr>
    </w:p>
    <w:p w:rsidR="00FC1CD3" w:rsidRPr="00FC1CD3" w:rsidRDefault="00FC1CD3" w:rsidP="00FC1CD3">
      <w:pPr>
        <w:jc w:val="center"/>
        <w:rPr>
          <w:rFonts w:ascii="Century Gothic" w:hAnsi="Century Gothic"/>
          <w:b/>
          <w:sz w:val="24"/>
          <w:szCs w:val="24"/>
          <w:u w:val="single"/>
        </w:rPr>
      </w:pPr>
      <w:r w:rsidRPr="00FC1CD3">
        <w:rPr>
          <w:rFonts w:ascii="Century Gothic" w:hAnsi="Century Gothic"/>
          <w:b/>
          <w:sz w:val="24"/>
          <w:szCs w:val="24"/>
          <w:u w:val="single"/>
        </w:rPr>
        <w:t>"God's plans don't have to do with our glory, but His glory. It's only for our good!"</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proofErr w:type="gramStart"/>
      <w:r w:rsidRPr="00FC1CD3">
        <w:rPr>
          <w:rFonts w:ascii="Century Gothic" w:hAnsi="Century Gothic"/>
          <w:sz w:val="24"/>
          <w:szCs w:val="24"/>
        </w:rPr>
        <w:lastRenderedPageBreak/>
        <w:t>and</w:t>
      </w:r>
      <w:proofErr w:type="gramEnd"/>
      <w:r w:rsidRPr="00FC1CD3">
        <w:rPr>
          <w:rFonts w:ascii="Century Gothic" w:hAnsi="Century Gothic"/>
          <w:sz w:val="24"/>
          <w:szCs w:val="24"/>
        </w:rPr>
        <w:t xml:space="preserve"> then he said to his disciples, “Let us go back to Judea.” “But Rabbi,” they said, “a short while ago the Jews there tried to stone you, and yet you are going back?”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7-8</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pStyle w:val="ListParagraph"/>
        <w:numPr>
          <w:ilvl w:val="0"/>
          <w:numId w:val="1"/>
        </w:numPr>
        <w:rPr>
          <w:rFonts w:ascii="Century Gothic" w:hAnsi="Century Gothic"/>
          <w:b/>
          <w:sz w:val="24"/>
          <w:szCs w:val="24"/>
          <w:u w:val="single"/>
        </w:rPr>
      </w:pPr>
      <w:r w:rsidRPr="00FC1CD3">
        <w:rPr>
          <w:rFonts w:ascii="Century Gothic" w:hAnsi="Century Gothic"/>
          <w:sz w:val="24"/>
          <w:szCs w:val="24"/>
        </w:rPr>
        <w:t>You Have a</w:t>
      </w:r>
      <w:r w:rsidRPr="00FC1CD3">
        <w:rPr>
          <w:rFonts w:ascii="Century Gothic" w:hAnsi="Century Gothic"/>
          <w:sz w:val="24"/>
          <w:szCs w:val="24"/>
        </w:rPr>
        <w:t xml:space="preserve"> </w:t>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Why is it hard to escape your past?</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After he had said this, he went on to tell them, “Our friend Lazarus has fallen asleep; but I am going there to wake him up.”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pStyle w:val="ListParagraph"/>
        <w:numPr>
          <w:ilvl w:val="0"/>
          <w:numId w:val="1"/>
        </w:numPr>
        <w:rPr>
          <w:rFonts w:ascii="Century Gothic" w:hAnsi="Century Gothic"/>
          <w:sz w:val="24"/>
          <w:szCs w:val="24"/>
        </w:rPr>
      </w:pPr>
      <w:r w:rsidRPr="00FC1CD3">
        <w:rPr>
          <w:rFonts w:ascii="Century Gothic" w:hAnsi="Century Gothic"/>
          <w:sz w:val="24"/>
          <w:szCs w:val="24"/>
        </w:rPr>
        <w:t xml:space="preserve">God Gives You a </w:t>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How does it make you feel knowing God cares more about your future than your past?</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 xml:space="preserve">His disciples replied, “Lord, if he sleeps, he will get better.” Jesus had been speaking of his death, but his disciples thought he meant natural sleep. So then he told them plainly, “Lazarus is dead, and for your sake I am glad I was not there, so that you may believe. But let us go to him.” Then Thomas (also known as </w:t>
      </w:r>
      <w:proofErr w:type="spellStart"/>
      <w:proofErr w:type="gramStart"/>
      <w:r w:rsidRPr="00FC1CD3">
        <w:rPr>
          <w:rFonts w:ascii="Century Gothic" w:hAnsi="Century Gothic"/>
          <w:sz w:val="24"/>
          <w:szCs w:val="24"/>
        </w:rPr>
        <w:t>Didymus</w:t>
      </w:r>
      <w:proofErr w:type="spellEnd"/>
      <w:r w:rsidRPr="00FC1CD3">
        <w:rPr>
          <w:rFonts w:ascii="Century Gothic" w:hAnsi="Century Gothic"/>
          <w:sz w:val="24"/>
          <w:szCs w:val="24"/>
        </w:rPr>
        <w:t xml:space="preserve"> )</w:t>
      </w:r>
      <w:proofErr w:type="gramEnd"/>
      <w:r w:rsidRPr="00FC1CD3">
        <w:rPr>
          <w:rFonts w:ascii="Century Gothic" w:hAnsi="Century Gothic"/>
          <w:sz w:val="24"/>
          <w:szCs w:val="24"/>
        </w:rPr>
        <w:t xml:space="preserve"> said to the rest of the disciples, “Let us also go, that we may die with him.” On his arrival, Jesus found that Lazarus had already been in the tomb for four days. Now Bethany was less than two miles from Jerusalem, and many Jews had come to Martha and Mary to comfort them in the loss of their brother. When Martha heard that Jesus was coming, she went out to meet him, but Mary stayed at home. “Lord,” Martha said to Jesus, “if you had been here, my brother would not have died.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12-21</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pStyle w:val="ListParagraph"/>
        <w:numPr>
          <w:ilvl w:val="0"/>
          <w:numId w:val="1"/>
        </w:numPr>
        <w:rPr>
          <w:rFonts w:ascii="Century Gothic" w:hAnsi="Century Gothic"/>
          <w:sz w:val="24"/>
          <w:szCs w:val="24"/>
        </w:rPr>
      </w:pPr>
      <w:r w:rsidRPr="00FC1CD3">
        <w:rPr>
          <w:rFonts w:ascii="Century Gothic" w:hAnsi="Century Gothic"/>
          <w:sz w:val="24"/>
          <w:szCs w:val="24"/>
        </w:rPr>
        <w:t xml:space="preserve">You Have </w:t>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Do you think it's ok to have doubts sometimes?</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But I know that even now God will give you whatever you ask.” Jesus said to her, “Your brother will rise again.” Martha answered, “I know he will rise again in the resurrection at the last day.” Jesus said to her, “I am the resurrection and the life. The one who believes in me will live, even though they die; and whoever lives by believing in me will never die. Do you believe this?” “Yes, Lord,” she replied, “I believe that you are the Messiah, the Son of God, who is to come into the world.”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22-27</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FC1CD3" w:rsidRDefault="00FC1CD3" w:rsidP="00FC1CD3">
      <w:pPr>
        <w:pStyle w:val="ListParagraph"/>
        <w:numPr>
          <w:ilvl w:val="0"/>
          <w:numId w:val="1"/>
        </w:numPr>
        <w:rPr>
          <w:rFonts w:ascii="Century Gothic" w:hAnsi="Century Gothic"/>
          <w:b/>
          <w:sz w:val="24"/>
          <w:szCs w:val="24"/>
          <w:u w:val="single"/>
        </w:rPr>
      </w:pPr>
      <w:r w:rsidRPr="00FC1CD3">
        <w:rPr>
          <w:rFonts w:ascii="Century Gothic" w:hAnsi="Century Gothic"/>
          <w:sz w:val="24"/>
          <w:szCs w:val="24"/>
        </w:rPr>
        <w:t xml:space="preserve">God Gives You </w:t>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r w:rsidR="00272B24">
        <w:rPr>
          <w:rFonts w:ascii="Century Gothic" w:hAnsi="Century Gothic"/>
          <w:b/>
          <w:sz w:val="24"/>
          <w:szCs w:val="24"/>
          <w:u w:val="single"/>
        </w:rPr>
        <w:tab/>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What hope do we have in Christ?</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When Mary reached the place where Jesus was and saw him, she fell at his feet and said, “Lord, if you had been here, my brother would not have died.” When Jesus saw her weeping, and the Jews who had come along with her also weeping, he was deeply moved in spirit and troubled. “Where have you laid him?” he asked. “Come and see, Lord,” they replied. Jesus wept. Then the Jews said, “See how he loved him!” But some of them said, “Could not he who opened the eyes of the blind man have kept this man from dying?” Jesus, once more deeply moved, came to the tomb. It was a cave with a stone laid across the entrance. “Take away the stone,” he said. “But, Lord,” said Martha, the sister of the dead man, “by this time there is a bad odor, for he has been there four days.”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32-39</w:t>
            </w:r>
            <w:r w:rsidRPr="00FC1CD3">
              <w:rPr>
                <w:rFonts w:ascii="Arial" w:hAnsi="Arial" w:cs="Arial"/>
                <w:sz w:val="24"/>
                <w:szCs w:val="24"/>
              </w:rPr>
              <w:t>‬</w:t>
            </w:r>
            <w:r w:rsidRPr="00FC1CD3">
              <w:rPr>
                <w:rFonts w:ascii="Century Gothic" w:hAnsi="Century Gothic"/>
                <w:sz w:val="24"/>
                <w:szCs w:val="24"/>
              </w:rPr>
              <w:t xml:space="preserve"> NIV)</w:t>
            </w:r>
          </w:bdo>
        </w:bdo>
      </w:bdo>
    </w:p>
    <w:p w:rsidR="00FC1CD3" w:rsidRPr="00FC1CD3" w:rsidRDefault="00FC1CD3" w:rsidP="00FC1CD3">
      <w:pPr>
        <w:rPr>
          <w:rFonts w:ascii="Century Gothic" w:hAnsi="Century Gothic"/>
          <w:sz w:val="24"/>
          <w:szCs w:val="24"/>
        </w:rPr>
      </w:pPr>
    </w:p>
    <w:p w:rsidR="00FC1CD3" w:rsidRPr="00272B24" w:rsidRDefault="00FC1CD3" w:rsidP="00272B24">
      <w:pPr>
        <w:pStyle w:val="ListParagraph"/>
        <w:numPr>
          <w:ilvl w:val="0"/>
          <w:numId w:val="1"/>
        </w:numPr>
        <w:rPr>
          <w:rFonts w:ascii="Century Gothic" w:hAnsi="Century Gothic"/>
          <w:sz w:val="24"/>
          <w:szCs w:val="24"/>
        </w:rPr>
      </w:pPr>
      <w:r w:rsidRPr="00272B24">
        <w:rPr>
          <w:rFonts w:ascii="Century Gothic" w:hAnsi="Century Gothic"/>
          <w:sz w:val="24"/>
          <w:szCs w:val="24"/>
        </w:rPr>
        <w:t xml:space="preserve">You Deserve </w:t>
      </w:r>
      <w:r w:rsidR="00272B24" w:rsidRPr="00272B24">
        <w:rPr>
          <w:rFonts w:ascii="Century Gothic" w:hAnsi="Century Gothic"/>
          <w:b/>
          <w:sz w:val="24"/>
          <w:szCs w:val="24"/>
          <w:u w:val="single"/>
        </w:rPr>
        <w:tab/>
      </w:r>
      <w:r w:rsidR="00272B24" w:rsidRPr="00272B24">
        <w:rPr>
          <w:rFonts w:ascii="Century Gothic" w:hAnsi="Century Gothic"/>
          <w:b/>
          <w:sz w:val="24"/>
          <w:szCs w:val="24"/>
          <w:u w:val="single"/>
        </w:rPr>
        <w:tab/>
      </w:r>
      <w:r w:rsidR="00272B24" w:rsidRPr="00272B24">
        <w:rPr>
          <w:rFonts w:ascii="Century Gothic" w:hAnsi="Century Gothic"/>
          <w:b/>
          <w:sz w:val="24"/>
          <w:szCs w:val="24"/>
          <w:u w:val="single"/>
        </w:rPr>
        <w:tab/>
      </w:r>
      <w:r w:rsidR="00272B24" w:rsidRPr="00272B24">
        <w:rPr>
          <w:rFonts w:ascii="Century Gothic" w:hAnsi="Century Gothic"/>
          <w:b/>
          <w:sz w:val="24"/>
          <w:szCs w:val="24"/>
          <w:u w:val="single"/>
        </w:rPr>
        <w:tab/>
      </w:r>
      <w:r w:rsidR="00272B24" w:rsidRPr="00272B24">
        <w:rPr>
          <w:rFonts w:ascii="Century Gothic" w:hAnsi="Century Gothic"/>
          <w:b/>
          <w:sz w:val="24"/>
          <w:szCs w:val="24"/>
          <w:u w:val="single"/>
        </w:rPr>
        <w:tab/>
      </w:r>
      <w:r w:rsidR="00272B24" w:rsidRPr="00272B24">
        <w:rPr>
          <w:rFonts w:ascii="Century Gothic" w:hAnsi="Century Gothic"/>
          <w:b/>
          <w:sz w:val="24"/>
          <w:szCs w:val="24"/>
          <w:u w:val="single"/>
        </w:rPr>
        <w:tab/>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Why do we deserve death? What about really good people?</w:t>
      </w:r>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r w:rsidRPr="00FC1CD3">
        <w:rPr>
          <w:rFonts w:ascii="Century Gothic" w:hAnsi="Century Gothic"/>
          <w:sz w:val="24"/>
          <w:szCs w:val="24"/>
        </w:rPr>
        <w:t>Then Jesus said, “Did I not tell you that if you believe, you will see the glory of God?”</w:t>
      </w:r>
    </w:p>
    <w:p w:rsidR="00FC1CD3" w:rsidRPr="00FC1CD3" w:rsidRDefault="00FC1CD3" w:rsidP="00FC1CD3">
      <w:pPr>
        <w:rPr>
          <w:rFonts w:ascii="Century Gothic" w:hAnsi="Century Gothic"/>
          <w:sz w:val="24"/>
          <w:szCs w:val="24"/>
        </w:rPr>
      </w:pPr>
    </w:p>
    <w:p w:rsidR="00FC1CD3" w:rsidRPr="00FC1CD3" w:rsidRDefault="00FC1CD3" w:rsidP="00FC1CD3">
      <w:pPr>
        <w:jc w:val="center"/>
        <w:rPr>
          <w:rFonts w:ascii="Century Gothic" w:hAnsi="Century Gothic"/>
          <w:sz w:val="24"/>
          <w:szCs w:val="24"/>
        </w:rPr>
      </w:pPr>
      <w:r w:rsidRPr="00FC1CD3">
        <w:rPr>
          <w:rFonts w:ascii="Century Gothic" w:hAnsi="Century Gothic"/>
          <w:sz w:val="24"/>
          <w:szCs w:val="24"/>
        </w:rPr>
        <w:t>So they took away the stone. Then Jesus looked up and said, “Father, I thank you that you have heard me. I knew that you always hear me, but I said this for the benefit of the people standing here, that they may believe that you sent me.” When he had said this, Jesus called in a loud voice, “Lazarus, come out!”  (John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40-43 NIV)</w:t>
          </w:r>
        </w:bdo>
      </w:bdo>
    </w:p>
    <w:p w:rsidR="00FC1CD3" w:rsidRPr="00FC1CD3" w:rsidRDefault="00FC1CD3" w:rsidP="00FC1CD3">
      <w:pPr>
        <w:rPr>
          <w:rFonts w:ascii="Century Gothic" w:hAnsi="Century Gothic"/>
          <w:sz w:val="24"/>
          <w:szCs w:val="24"/>
        </w:rPr>
      </w:pPr>
    </w:p>
    <w:p w:rsidR="00FC1CD3" w:rsidRPr="00FC1CD3" w:rsidRDefault="00FC1CD3" w:rsidP="00FC1CD3">
      <w:pPr>
        <w:rPr>
          <w:rFonts w:ascii="Century Gothic" w:hAnsi="Century Gothic"/>
          <w:sz w:val="24"/>
          <w:szCs w:val="24"/>
        </w:rPr>
      </w:pPr>
    </w:p>
    <w:p w:rsidR="00FC1CD3" w:rsidRPr="00272B24" w:rsidRDefault="00FC1CD3" w:rsidP="00272B24">
      <w:pPr>
        <w:pStyle w:val="ListParagraph"/>
        <w:numPr>
          <w:ilvl w:val="0"/>
          <w:numId w:val="1"/>
        </w:numPr>
        <w:rPr>
          <w:rFonts w:ascii="Century Gothic" w:hAnsi="Century Gothic"/>
          <w:sz w:val="24"/>
          <w:szCs w:val="24"/>
        </w:rPr>
      </w:pPr>
      <w:r w:rsidRPr="00272B24">
        <w:rPr>
          <w:rFonts w:ascii="Century Gothic" w:hAnsi="Century Gothic"/>
          <w:sz w:val="24"/>
          <w:szCs w:val="24"/>
        </w:rPr>
        <w:t xml:space="preserve">God Offers </w:t>
      </w:r>
      <w:proofErr w:type="spellStart"/>
      <w:r w:rsidRPr="00272B24">
        <w:rPr>
          <w:rFonts w:ascii="Century Gothic" w:hAnsi="Century Gothic"/>
          <w:sz w:val="24"/>
          <w:szCs w:val="24"/>
        </w:rPr>
        <w:t>You</w:t>
      </w:r>
      <w:proofErr w:type="spellEnd"/>
      <w:r w:rsidRPr="00272B24">
        <w:rPr>
          <w:rFonts w:ascii="Century Gothic" w:hAnsi="Century Gothic"/>
          <w:sz w:val="24"/>
          <w:szCs w:val="24"/>
        </w:rPr>
        <w:t xml:space="preserve"> </w:t>
      </w:r>
      <w:r w:rsidR="00272B24" w:rsidRPr="00272B24">
        <w:rPr>
          <w:rFonts w:ascii="Century Gothic" w:hAnsi="Century Gothic"/>
          <w:b/>
          <w:sz w:val="24"/>
          <w:szCs w:val="24"/>
          <w:u w:val="single"/>
        </w:rPr>
        <w:tab/>
      </w:r>
      <w:r w:rsidR="00272B24" w:rsidRPr="00272B24">
        <w:rPr>
          <w:rFonts w:ascii="Century Gothic" w:hAnsi="Century Gothic"/>
          <w:b/>
          <w:sz w:val="24"/>
          <w:szCs w:val="24"/>
          <w:u w:val="single"/>
        </w:rPr>
        <w:tab/>
      </w:r>
      <w:r w:rsidR="00272B24" w:rsidRPr="00272B24">
        <w:rPr>
          <w:rFonts w:ascii="Century Gothic" w:hAnsi="Century Gothic"/>
          <w:b/>
          <w:sz w:val="24"/>
          <w:szCs w:val="24"/>
          <w:u w:val="single"/>
        </w:rPr>
        <w:tab/>
      </w:r>
      <w:r w:rsidR="00272B24" w:rsidRPr="00272B24">
        <w:rPr>
          <w:rFonts w:ascii="Century Gothic" w:hAnsi="Century Gothic"/>
          <w:b/>
          <w:sz w:val="24"/>
          <w:szCs w:val="24"/>
          <w:u w:val="single"/>
        </w:rPr>
        <w:tab/>
      </w:r>
      <w:r w:rsidR="00272B24" w:rsidRPr="00272B24">
        <w:rPr>
          <w:rFonts w:ascii="Century Gothic" w:hAnsi="Century Gothic"/>
          <w:b/>
          <w:sz w:val="24"/>
          <w:szCs w:val="24"/>
          <w:u w:val="single"/>
        </w:rPr>
        <w:tab/>
      </w:r>
      <w:bookmarkStart w:id="0" w:name="_GoBack"/>
      <w:bookmarkEnd w:id="0"/>
    </w:p>
    <w:p w:rsidR="00FC1CD3" w:rsidRPr="00FC1CD3" w:rsidRDefault="00FC1CD3" w:rsidP="00FC1CD3">
      <w:pPr>
        <w:rPr>
          <w:rFonts w:ascii="Century Gothic" w:hAnsi="Century Gothic"/>
          <w:sz w:val="24"/>
          <w:szCs w:val="24"/>
        </w:rPr>
      </w:pPr>
    </w:p>
    <w:p w:rsidR="00662BF2" w:rsidRPr="00FC1CD3" w:rsidRDefault="00FC1CD3" w:rsidP="00FC1CD3">
      <w:pPr>
        <w:jc w:val="center"/>
        <w:rPr>
          <w:rFonts w:ascii="Century Gothic" w:hAnsi="Century Gothic"/>
          <w:sz w:val="24"/>
          <w:szCs w:val="24"/>
        </w:rPr>
      </w:pPr>
      <w:r w:rsidRPr="00FC1CD3">
        <w:rPr>
          <w:rFonts w:ascii="Century Gothic" w:hAnsi="Century Gothic"/>
          <w:sz w:val="24"/>
          <w:szCs w:val="24"/>
        </w:rPr>
        <w:t>The dead man came out, his hands and feet wrapped with strips of linen, and a cloth around his face. Jesus said to them, “Take off the grave clothes and let him go.” (</w:t>
      </w:r>
      <w:bdo w:val="ltr">
        <w:r w:rsidRPr="00FC1CD3">
          <w:rPr>
            <w:rFonts w:ascii="Century Gothic" w:hAnsi="Century Gothic"/>
            <w:sz w:val="24"/>
            <w:szCs w:val="24"/>
          </w:rPr>
          <w:t>John</w:t>
        </w:r>
        <w:r w:rsidRPr="00FC1CD3">
          <w:rPr>
            <w:rFonts w:ascii="Arial" w:hAnsi="Arial" w:cs="Arial"/>
            <w:sz w:val="24"/>
            <w:szCs w:val="24"/>
          </w:rPr>
          <w:t>‬</w:t>
        </w:r>
        <w:r w:rsidRPr="00FC1CD3">
          <w:rPr>
            <w:rFonts w:ascii="Century Gothic" w:hAnsi="Century Gothic"/>
            <w:sz w:val="24"/>
            <w:szCs w:val="24"/>
          </w:rPr>
          <w:t xml:space="preserve"> </w:t>
        </w:r>
        <w:bdo w:val="ltr">
          <w:r w:rsidRPr="00FC1CD3">
            <w:rPr>
              <w:rFonts w:ascii="Century Gothic" w:hAnsi="Century Gothic"/>
              <w:sz w:val="24"/>
              <w:szCs w:val="24"/>
            </w:rPr>
            <w:t>11</w:t>
          </w:r>
          <w:r w:rsidRPr="00FC1CD3">
            <w:rPr>
              <w:rFonts w:ascii="Arial" w:hAnsi="Arial" w:cs="Arial"/>
              <w:sz w:val="24"/>
              <w:szCs w:val="24"/>
            </w:rPr>
            <w:t>‬</w:t>
          </w:r>
          <w:r w:rsidRPr="00FC1CD3">
            <w:rPr>
              <w:rFonts w:ascii="Century Gothic" w:hAnsi="Century Gothic"/>
              <w:sz w:val="24"/>
              <w:szCs w:val="24"/>
            </w:rPr>
            <w:t>:</w:t>
          </w:r>
          <w:bdo w:val="ltr">
            <w:r w:rsidRPr="00FC1CD3">
              <w:rPr>
                <w:rFonts w:ascii="Century Gothic" w:hAnsi="Century Gothic"/>
                <w:sz w:val="24"/>
                <w:szCs w:val="24"/>
              </w:rPr>
              <w:t>44</w:t>
            </w:r>
            <w:r w:rsidRPr="00FC1CD3">
              <w:rPr>
                <w:rFonts w:ascii="Arial" w:hAnsi="Arial" w:cs="Arial"/>
                <w:sz w:val="24"/>
                <w:szCs w:val="24"/>
              </w:rPr>
              <w:t>‬</w:t>
            </w:r>
            <w:r w:rsidRPr="00FC1CD3">
              <w:rPr>
                <w:rFonts w:ascii="Century Gothic" w:hAnsi="Century Gothic"/>
                <w:sz w:val="24"/>
                <w:szCs w:val="24"/>
              </w:rPr>
              <w:t xml:space="preserve"> NIV)</w:t>
            </w:r>
          </w:bdo>
        </w:bdo>
      </w:bdo>
    </w:p>
    <w:sectPr w:rsidR="00662BF2" w:rsidRPr="00FC1C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49" w:rsidRDefault="00824849" w:rsidP="00FC1CD3">
      <w:pPr>
        <w:spacing w:after="0" w:line="240" w:lineRule="auto"/>
      </w:pPr>
      <w:r>
        <w:separator/>
      </w:r>
    </w:p>
  </w:endnote>
  <w:endnote w:type="continuationSeparator" w:id="0">
    <w:p w:rsidR="00824849" w:rsidRDefault="00824849" w:rsidP="00FC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49" w:rsidRDefault="00824849" w:rsidP="00FC1CD3">
      <w:pPr>
        <w:spacing w:after="0" w:line="240" w:lineRule="auto"/>
      </w:pPr>
      <w:r>
        <w:separator/>
      </w:r>
    </w:p>
  </w:footnote>
  <w:footnote w:type="continuationSeparator" w:id="0">
    <w:p w:rsidR="00824849" w:rsidRDefault="00824849" w:rsidP="00FC1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CD3" w:rsidRPr="00FC1CD3" w:rsidRDefault="00FC1CD3">
    <w:pPr>
      <w:pStyle w:val="Header"/>
      <w:rPr>
        <w:rFonts w:ascii="Century Gothic" w:hAnsi="Century Gothic"/>
        <w:sz w:val="24"/>
        <w:szCs w:val="24"/>
      </w:rPr>
    </w:pPr>
    <w:r w:rsidRPr="00FC1CD3">
      <w:rPr>
        <w:rFonts w:ascii="Century Gothic" w:hAnsi="Century Gothic"/>
        <w:sz w:val="24"/>
        <w:szCs w:val="24"/>
      </w:rPr>
      <w:tab/>
    </w:r>
    <w:r w:rsidRPr="00FC1CD3">
      <w:rPr>
        <w:rFonts w:ascii="Century Gothic" w:hAnsi="Century Gothic"/>
        <w:sz w:val="24"/>
        <w:szCs w:val="24"/>
      </w:rPr>
      <w:tab/>
    </w:r>
    <w:r>
      <w:rPr>
        <w:rFonts w:ascii="Century Gothic" w:hAnsi="Century Gothic"/>
        <w:sz w:val="24"/>
        <w:szCs w:val="24"/>
      </w:rPr>
      <w:t xml:space="preserve">Sermon: </w:t>
    </w:r>
    <w:r w:rsidRPr="00FC1CD3">
      <w:rPr>
        <w:rFonts w:ascii="Century Gothic" w:hAnsi="Century Gothic"/>
        <w:sz w:val="24"/>
        <w:szCs w:val="24"/>
      </w:rPr>
      <w:t>October 5, 2014</w:t>
    </w:r>
  </w:p>
  <w:p w:rsidR="00FC1CD3" w:rsidRPr="00FC1CD3" w:rsidRDefault="00FC1CD3">
    <w:pPr>
      <w:pStyle w:val="Header"/>
      <w:rPr>
        <w:rFonts w:ascii="Century Gothic" w:hAnsi="Century Gothic"/>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412B8"/>
    <w:multiLevelType w:val="hybridMultilevel"/>
    <w:tmpl w:val="435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D3"/>
    <w:rsid w:val="00272B24"/>
    <w:rsid w:val="00662BF2"/>
    <w:rsid w:val="00824849"/>
    <w:rsid w:val="00FC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D3"/>
    <w:pPr>
      <w:ind w:left="720"/>
      <w:contextualSpacing/>
    </w:pPr>
  </w:style>
  <w:style w:type="paragraph" w:styleId="Header">
    <w:name w:val="header"/>
    <w:basedOn w:val="Normal"/>
    <w:link w:val="HeaderChar"/>
    <w:uiPriority w:val="99"/>
    <w:unhideWhenUsed/>
    <w:rsid w:val="00FC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D3"/>
  </w:style>
  <w:style w:type="paragraph" w:styleId="Footer">
    <w:name w:val="footer"/>
    <w:basedOn w:val="Normal"/>
    <w:link w:val="FooterChar"/>
    <w:uiPriority w:val="99"/>
    <w:unhideWhenUsed/>
    <w:rsid w:val="00FC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D3"/>
  </w:style>
  <w:style w:type="paragraph" w:styleId="BalloonText">
    <w:name w:val="Balloon Text"/>
    <w:basedOn w:val="Normal"/>
    <w:link w:val="BalloonTextChar"/>
    <w:uiPriority w:val="99"/>
    <w:semiHidden/>
    <w:unhideWhenUsed/>
    <w:rsid w:val="00FC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D3"/>
    <w:pPr>
      <w:ind w:left="720"/>
      <w:contextualSpacing/>
    </w:pPr>
  </w:style>
  <w:style w:type="paragraph" w:styleId="Header">
    <w:name w:val="header"/>
    <w:basedOn w:val="Normal"/>
    <w:link w:val="HeaderChar"/>
    <w:uiPriority w:val="99"/>
    <w:unhideWhenUsed/>
    <w:rsid w:val="00FC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D3"/>
  </w:style>
  <w:style w:type="paragraph" w:styleId="Footer">
    <w:name w:val="footer"/>
    <w:basedOn w:val="Normal"/>
    <w:link w:val="FooterChar"/>
    <w:uiPriority w:val="99"/>
    <w:unhideWhenUsed/>
    <w:rsid w:val="00FC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D3"/>
  </w:style>
  <w:style w:type="paragraph" w:styleId="BalloonText">
    <w:name w:val="Balloon Text"/>
    <w:basedOn w:val="Normal"/>
    <w:link w:val="BalloonTextChar"/>
    <w:uiPriority w:val="99"/>
    <w:semiHidden/>
    <w:unhideWhenUsed/>
    <w:rsid w:val="00FC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CABC Assistant</dc:creator>
  <cp:lastModifiedBy>CABC Assistant</cp:lastModifiedBy>
  <cp:revision>2</cp:revision>
  <dcterms:created xsi:type="dcterms:W3CDTF">2014-10-06T19:11:00Z</dcterms:created>
  <dcterms:modified xsi:type="dcterms:W3CDTF">2014-10-06T19:11:00Z</dcterms:modified>
</cp:coreProperties>
</file>