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A" w:rsidRPr="00DD387A" w:rsidRDefault="00DD387A" w:rsidP="00DD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Pr>
          <w:rFonts w:ascii="Century Gothic" w:eastAsia="Times New Roman" w:hAnsi="Century Gothic" w:cs="Courier New"/>
          <w:color w:val="000000"/>
          <w:sz w:val="24"/>
          <w:szCs w:val="24"/>
        </w:rPr>
        <w:t>Leaders Handout</w:t>
      </w:r>
    </w:p>
    <w:p w:rsidR="00EE38ED" w:rsidRDefault="00EE38ED"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36"/>
          <w:szCs w:val="36"/>
        </w:rPr>
      </w:pPr>
      <w:r>
        <w:rPr>
          <w:rFonts w:ascii="Century Gothic" w:eastAsia="Times New Roman" w:hAnsi="Century Gothic" w:cs="Courier New"/>
          <w:color w:val="000000"/>
          <w:sz w:val="36"/>
          <w:szCs w:val="36"/>
        </w:rPr>
        <w:t>Talk It Over</w:t>
      </w: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36"/>
          <w:szCs w:val="36"/>
        </w:rPr>
      </w:pPr>
      <w:r w:rsidRPr="00EE38ED">
        <w:rPr>
          <w:rFonts w:ascii="Century Gothic" w:eastAsia="Times New Roman" w:hAnsi="Century Gothic" w:cs="Courier New"/>
          <w:color w:val="000000"/>
          <w:sz w:val="36"/>
          <w:szCs w:val="36"/>
        </w:rPr>
        <w:t>You Asked For It: Week 1</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Do you ever wish you could raise your hand and ask a question in church?</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question would you ask?</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All Scripture is inspired by God and is useful to teach us what is true and to make us realize what is wrong in our lives. It corrects us when we are wrong and teaches us to do what is right. God uses it to prepare and equip his people to do every good work. (</w:t>
      </w:r>
      <w:bdo w:val="ltr">
        <w:r w:rsidRPr="00EE38ED">
          <w:rPr>
            <w:rFonts w:ascii="Century Gothic" w:eastAsia="Times New Roman" w:hAnsi="Century Gothic" w:cs="Courier New"/>
            <w:i/>
            <w:color w:val="000000"/>
            <w:sz w:val="24"/>
            <w:szCs w:val="24"/>
          </w:rPr>
          <w:t>2 Timothy</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 xml:space="preserve"> </w:t>
        </w:r>
        <w:bdo w:val="ltr">
          <w:r w:rsidRPr="00EE38ED">
            <w:rPr>
              <w:rFonts w:ascii="Century Gothic" w:eastAsia="Times New Roman" w:hAnsi="Century Gothic" w:cs="Courier New"/>
              <w:i/>
              <w:color w:val="000000"/>
              <w:sz w:val="24"/>
              <w:szCs w:val="24"/>
            </w:rPr>
            <w:t>3</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w:t>
          </w:r>
          <w:bdo w:val="ltr">
            <w:r w:rsidRPr="00EE38ED">
              <w:rPr>
                <w:rFonts w:ascii="Century Gothic" w:eastAsia="Times New Roman" w:hAnsi="Century Gothic" w:cs="Courier New"/>
                <w:i/>
                <w:color w:val="000000"/>
                <w:sz w:val="24"/>
                <w:szCs w:val="24"/>
              </w:rPr>
              <w:t>16-17</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 xml:space="preserve"> NLT)</w:t>
            </w:r>
            <w:r w:rsidR="00DD387A" w:rsidRPr="00EE38ED">
              <w:rPr>
                <w:rFonts w:ascii="Arial" w:hAnsi="Arial" w:cs="Arial"/>
                <w:i/>
                <w:sz w:val="24"/>
                <w:szCs w:val="24"/>
              </w:rPr>
              <w:t>‬</w:t>
            </w:r>
            <w:r w:rsidR="00DD387A" w:rsidRPr="00EE38ED">
              <w:rPr>
                <w:rFonts w:ascii="Arial" w:hAnsi="Arial" w:cs="Arial"/>
                <w:i/>
                <w:sz w:val="24"/>
                <w:szCs w:val="24"/>
              </w:rPr>
              <w:t>‬</w:t>
            </w:r>
            <w:r w:rsidR="00DD387A" w:rsidRPr="00EE38ED">
              <w:rPr>
                <w:rFonts w:ascii="Arial" w:hAnsi="Arial" w:cs="Arial"/>
                <w:i/>
                <w:sz w:val="24"/>
                <w:szCs w:val="24"/>
              </w:rPr>
              <w:t>‬</w:t>
            </w:r>
          </w:bdo>
        </w:bdo>
      </w:bdo>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EE38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r w:rsidRPr="00EE38ED">
        <w:rPr>
          <w:rFonts w:ascii="Century Gothic" w:eastAsia="Times New Roman" w:hAnsi="Century Gothic" w:cs="Courier New"/>
          <w:color w:val="000000"/>
          <w:sz w:val="24"/>
          <w:szCs w:val="24"/>
        </w:rPr>
        <w:t xml:space="preserve">The </w:t>
      </w:r>
      <w:r w:rsidR="00EE38ED" w:rsidRPr="00EE38ED">
        <w:rPr>
          <w:rFonts w:ascii="Century Gothic" w:eastAsia="Times New Roman" w:hAnsi="Century Gothic" w:cs="Courier New"/>
          <w:b/>
          <w:color w:val="000000"/>
          <w:sz w:val="24"/>
          <w:szCs w:val="24"/>
          <w:u w:val="single"/>
        </w:rPr>
        <w:t>Bible</w:t>
      </w:r>
      <w:r w:rsidRPr="00EE38ED">
        <w:rPr>
          <w:rFonts w:ascii="Century Gothic" w:eastAsia="Times New Roman" w:hAnsi="Century Gothic" w:cs="Courier New"/>
          <w:color w:val="000000"/>
          <w:sz w:val="24"/>
          <w:szCs w:val="24"/>
        </w:rPr>
        <w:t xml:space="preserve"> Will Give Us </w:t>
      </w:r>
      <w:r w:rsidR="00EE38ED" w:rsidRPr="00EE38ED">
        <w:rPr>
          <w:rFonts w:ascii="Century Gothic" w:eastAsia="Times New Roman" w:hAnsi="Century Gothic" w:cs="Courier New"/>
          <w:b/>
          <w:color w:val="000000"/>
          <w:sz w:val="24"/>
          <w:szCs w:val="24"/>
          <w:u w:val="single"/>
        </w:rPr>
        <w:t>Answers</w:t>
      </w:r>
      <w:r w:rsidR="00EE38ED" w:rsidRPr="00EE38ED">
        <w:rPr>
          <w:rFonts w:ascii="Century Gothic" w:eastAsia="Times New Roman" w:hAnsi="Century Gothic" w:cs="Courier New"/>
          <w:color w:val="000000"/>
          <w:sz w:val="24"/>
          <w:szCs w:val="24"/>
        </w:rPr>
        <w:t xml:space="preserve">, </w:t>
      </w:r>
      <w:r w:rsidR="00EE38ED" w:rsidRPr="00EE38ED">
        <w:rPr>
          <w:rFonts w:ascii="Century Gothic" w:eastAsia="Times New Roman" w:hAnsi="Century Gothic" w:cs="Courier New"/>
          <w:b/>
          <w:color w:val="000000"/>
          <w:sz w:val="24"/>
          <w:szCs w:val="24"/>
          <w:u w:val="single"/>
        </w:rPr>
        <w:t>Men</w:t>
      </w:r>
      <w:r w:rsidR="00EE38ED" w:rsidRPr="00EE38ED">
        <w:rPr>
          <w:rFonts w:ascii="Century Gothic" w:eastAsia="Times New Roman" w:hAnsi="Century Gothic" w:cs="Courier New"/>
          <w:color w:val="000000"/>
          <w:sz w:val="24"/>
          <w:szCs w:val="24"/>
        </w:rPr>
        <w:t xml:space="preserve"> Will Give Us </w:t>
      </w:r>
      <w:r w:rsidR="00EE38ED" w:rsidRPr="00EE38ED">
        <w:rPr>
          <w:rFonts w:ascii="Century Gothic" w:eastAsia="Times New Roman" w:hAnsi="Century Gothic" w:cs="Courier New"/>
          <w:b/>
          <w:color w:val="000000"/>
          <w:sz w:val="24"/>
          <w:szCs w:val="24"/>
          <w:u w:val="single"/>
        </w:rPr>
        <w:t>Options</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Do you believe the Bible is God’s Word?</w:t>
      </w: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How do you think Ross comes up with His sermons, lessons, and answers to peoples’ questions?</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1</w:t>
      </w:r>
      <w:r w:rsidRPr="00EE38ED">
        <w:rPr>
          <w:rFonts w:ascii="Century Gothic" w:eastAsia="Times New Roman" w:hAnsi="Century Gothic" w:cs="Courier New"/>
          <w:color w:val="000000"/>
          <w:sz w:val="24"/>
          <w:szCs w:val="24"/>
        </w:rPr>
        <w:t xml:space="preserve">: Why Don't Baptist </w:t>
      </w:r>
      <w:r w:rsidR="00EE38ED">
        <w:rPr>
          <w:rFonts w:ascii="Century Gothic" w:eastAsia="Times New Roman" w:hAnsi="Century Gothic" w:cs="Courier New"/>
          <w:b/>
          <w:color w:val="000000"/>
          <w:sz w:val="24"/>
          <w:szCs w:val="24"/>
          <w:u w:val="single"/>
        </w:rPr>
        <w:t>Dance</w:t>
      </w:r>
      <w:r w:rsidR="00EE38ED">
        <w:rPr>
          <w:rFonts w:ascii="Century Gothic" w:eastAsia="Times New Roman" w:hAnsi="Century Gothic" w:cs="Courier New"/>
          <w:color w:val="000000"/>
          <w:sz w:val="24"/>
          <w:szCs w:val="24"/>
        </w:rPr>
        <w:t>?</w:t>
      </w: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Have you ever hear</w:t>
      </w:r>
      <w:r w:rsidR="00DD387A">
        <w:rPr>
          <w:rFonts w:ascii="Century Gothic" w:eastAsia="Times New Roman" w:hAnsi="Century Gothic" w:cs="Courier New"/>
          <w:color w:val="000000"/>
          <w:sz w:val="24"/>
          <w:szCs w:val="24"/>
        </w:rPr>
        <w:t xml:space="preserve">d someone say that Baptist </w:t>
      </w:r>
      <w:proofErr w:type="gramStart"/>
      <w:r w:rsidR="00DD387A">
        <w:rPr>
          <w:rFonts w:ascii="Century Gothic" w:eastAsia="Times New Roman" w:hAnsi="Century Gothic" w:cs="Courier New"/>
          <w:color w:val="000000"/>
          <w:sz w:val="24"/>
          <w:szCs w:val="24"/>
        </w:rPr>
        <w:t>don’t</w:t>
      </w:r>
      <w:proofErr w:type="gramEnd"/>
      <w:r w:rsidR="00DD387A">
        <w:rPr>
          <w:rFonts w:ascii="Century Gothic" w:eastAsia="Times New Roman" w:hAnsi="Century Gothic" w:cs="Courier New"/>
          <w:color w:val="000000"/>
          <w:sz w:val="24"/>
          <w:szCs w:val="24"/>
        </w:rPr>
        <w:t xml:space="preserve"> </w:t>
      </w:r>
      <w:r w:rsidRPr="00EE38ED">
        <w:rPr>
          <w:rFonts w:ascii="Century Gothic" w:eastAsia="Times New Roman" w:hAnsi="Century Gothic" w:cs="Courier New"/>
          <w:color w:val="000000"/>
          <w:sz w:val="24"/>
          <w:szCs w:val="24"/>
        </w:rPr>
        <w:t>dance?</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 xml:space="preserve">Flee from sexual immorality. Every other sin a person commits is outside the body, but the sexually immoral person sins against his own body. </w:t>
      </w:r>
    </w:p>
    <w:p w:rsidR="001915A9"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(1 Corinthians</w:t>
      </w:r>
      <w:r w:rsidR="00EE38ED">
        <w:rPr>
          <w:rFonts w:ascii="Century Gothic" w:eastAsia="Times New Roman" w:hAnsi="Century Gothic" w:cs="Courier New"/>
          <w:i/>
          <w:color w:val="000000"/>
          <w:sz w:val="24"/>
          <w:szCs w:val="24"/>
        </w:rPr>
        <w:t xml:space="preserve"> </w:t>
      </w:r>
      <w:r w:rsidRPr="00EE38ED">
        <w:rPr>
          <w:rFonts w:ascii="Century Gothic" w:eastAsia="Times New Roman" w:hAnsi="Century Gothic" w:cs="Courier New"/>
          <w:i/>
          <w:color w:val="000000"/>
          <w:sz w:val="24"/>
          <w:szCs w:val="24"/>
        </w:rPr>
        <w:t>6:18 ESV)</w:t>
      </w:r>
    </w:p>
    <w:p w:rsidR="00DD387A" w:rsidRPr="00EE38ED" w:rsidRDefault="00DD387A"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4179A2"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p>
    <w:p w:rsidR="001915A9"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Let them praise his name with dancing, making melody to him with tambourine and lyre! (Psalm 149:3 ESV)</w:t>
      </w:r>
    </w:p>
    <w:p w:rsidR="00DD387A" w:rsidRPr="004179A2" w:rsidRDefault="00DD387A"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How can both these verses apply to dancing?</w:t>
      </w:r>
    </w:p>
    <w:p w:rsidR="00DD387A"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D387A" w:rsidRPr="00EE38ED"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And whatever you do, in word or deed, do everything in the name of the Lord</w:t>
      </w: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Jesus, giving thanks to God the Father through him. (Colossians 3:17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are some other things this verse can apply to besides just dancing?</w:t>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DD387A">
        <w:rPr>
          <w:rFonts w:ascii="Century Gothic" w:eastAsia="Times New Roman" w:hAnsi="Century Gothic" w:cs="Courier New"/>
          <w:b/>
          <w:color w:val="000000"/>
          <w:sz w:val="24"/>
          <w:szCs w:val="24"/>
        </w:rPr>
        <w:t>Answer:</w:t>
      </w:r>
      <w:r w:rsidRPr="00EE38ED">
        <w:rPr>
          <w:rFonts w:ascii="Century Gothic" w:eastAsia="Times New Roman" w:hAnsi="Century Gothic" w:cs="Courier New"/>
          <w:color w:val="000000"/>
          <w:sz w:val="24"/>
          <w:szCs w:val="24"/>
        </w:rPr>
        <w:t xml:space="preserve"> God Wants Us to </w:t>
      </w:r>
      <w:r w:rsidR="00DD387A">
        <w:rPr>
          <w:rFonts w:ascii="Century Gothic" w:eastAsia="Times New Roman" w:hAnsi="Century Gothic" w:cs="Courier New"/>
          <w:b/>
          <w:color w:val="000000"/>
          <w:sz w:val="24"/>
          <w:szCs w:val="24"/>
          <w:u w:val="single"/>
        </w:rPr>
        <w:t xml:space="preserve">Do </w:t>
      </w:r>
      <w:r w:rsidR="00DD387A" w:rsidRPr="00DD387A">
        <w:rPr>
          <w:rFonts w:ascii="Century Gothic" w:eastAsia="Times New Roman" w:hAnsi="Century Gothic" w:cs="Courier New"/>
          <w:b/>
          <w:color w:val="000000"/>
          <w:sz w:val="24"/>
          <w:szCs w:val="24"/>
          <w:u w:val="single"/>
        </w:rPr>
        <w:t>Everything</w:t>
      </w:r>
      <w:r w:rsidR="00DD387A">
        <w:rPr>
          <w:rFonts w:ascii="Century Gothic" w:eastAsia="Times New Roman" w:hAnsi="Century Gothic" w:cs="Courier New"/>
          <w:color w:val="000000"/>
          <w:sz w:val="24"/>
          <w:szCs w:val="24"/>
        </w:rPr>
        <w:t xml:space="preserve"> </w:t>
      </w:r>
      <w:proofErr w:type="gramStart"/>
      <w:r w:rsidR="00DD387A">
        <w:rPr>
          <w:rFonts w:ascii="Century Gothic" w:eastAsia="Times New Roman" w:hAnsi="Century Gothic" w:cs="Courier New"/>
          <w:color w:val="000000"/>
          <w:sz w:val="24"/>
          <w:szCs w:val="24"/>
        </w:rPr>
        <w:t>For</w:t>
      </w:r>
      <w:proofErr w:type="gramEnd"/>
      <w:r w:rsidRPr="00EE38ED">
        <w:rPr>
          <w:rFonts w:ascii="Century Gothic" w:eastAsia="Times New Roman" w:hAnsi="Century Gothic" w:cs="Courier New"/>
          <w:color w:val="000000"/>
          <w:sz w:val="24"/>
          <w:szCs w:val="24"/>
        </w:rPr>
        <w:t xml:space="preserve"> His </w:t>
      </w:r>
      <w:r w:rsidR="004179A2">
        <w:rPr>
          <w:rFonts w:ascii="Century Gothic" w:eastAsia="Times New Roman" w:hAnsi="Century Gothic" w:cs="Courier New"/>
          <w:b/>
          <w:color w:val="000000"/>
          <w:sz w:val="24"/>
          <w:szCs w:val="24"/>
          <w:u w:val="single"/>
        </w:rPr>
        <w:t>Glory</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2</w:t>
      </w:r>
      <w:r w:rsidRPr="00EE38ED">
        <w:rPr>
          <w:rFonts w:ascii="Century Gothic" w:eastAsia="Times New Roman" w:hAnsi="Century Gothic" w:cs="Courier New"/>
          <w:color w:val="000000"/>
          <w:sz w:val="24"/>
          <w:szCs w:val="24"/>
        </w:rPr>
        <w:t xml:space="preserve">: How should I discipline my children?  </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Those whom I love, I reprove and discipline, so be zealous and</w:t>
      </w: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4179A2">
        <w:rPr>
          <w:rFonts w:ascii="Century Gothic" w:eastAsia="Times New Roman" w:hAnsi="Century Gothic" w:cs="Courier New"/>
          <w:i/>
          <w:color w:val="000000"/>
          <w:sz w:val="24"/>
          <w:szCs w:val="24"/>
        </w:rPr>
        <w:t>repent</w:t>
      </w:r>
      <w:proofErr w:type="gramEnd"/>
      <w:r w:rsidRPr="004179A2">
        <w:rPr>
          <w:rFonts w:ascii="Century Gothic" w:eastAsia="Times New Roman" w:hAnsi="Century Gothic" w:cs="Courier New"/>
          <w:i/>
          <w:color w:val="000000"/>
          <w:sz w:val="24"/>
          <w:szCs w:val="24"/>
        </w:rPr>
        <w:t>. (Revelation 3:19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Three ways to respond to misbehavior</w:t>
      </w:r>
      <w:r w:rsidR="004179A2">
        <w:rPr>
          <w:rFonts w:ascii="Century Gothic" w:eastAsia="Times New Roman" w:hAnsi="Century Gothic" w:cs="Courier New"/>
          <w:color w:val="000000"/>
          <w:sz w:val="24"/>
          <w:szCs w:val="24"/>
        </w:rPr>
        <w:t>:</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D387A"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1) React = </w:t>
      </w:r>
      <w:r w:rsidR="00DD387A">
        <w:rPr>
          <w:rFonts w:ascii="Century Gothic" w:eastAsia="Times New Roman" w:hAnsi="Century Gothic" w:cs="Courier New"/>
          <w:color w:val="000000"/>
          <w:sz w:val="24"/>
          <w:szCs w:val="24"/>
        </w:rPr>
        <w:t>P</w:t>
      </w:r>
      <w:r w:rsidR="00DD387A" w:rsidRPr="00EE38ED">
        <w:rPr>
          <w:rFonts w:ascii="Century Gothic" w:eastAsia="Times New Roman" w:hAnsi="Century Gothic" w:cs="Courier New"/>
          <w:color w:val="000000"/>
          <w:sz w:val="24"/>
          <w:szCs w:val="24"/>
        </w:rPr>
        <w:t>unishment</w:t>
      </w:r>
    </w:p>
    <w:p w:rsidR="00DD387A" w:rsidRDefault="00DD387A"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 2</w:t>
      </w:r>
      <w:r w:rsidR="001915A9" w:rsidRPr="00EE38ED">
        <w:rPr>
          <w:rFonts w:ascii="Century Gothic" w:eastAsia="Times New Roman" w:hAnsi="Century Gothic" w:cs="Courier New"/>
          <w:color w:val="000000"/>
          <w:sz w:val="24"/>
          <w:szCs w:val="24"/>
        </w:rPr>
        <w:t>) Ignore =</w:t>
      </w:r>
      <w:r w:rsidR="004179A2">
        <w:rPr>
          <w:rFonts w:ascii="Century Gothic" w:eastAsia="Times New Roman" w:hAnsi="Century Gothic" w:cs="Courier New"/>
          <w:color w:val="000000"/>
          <w:sz w:val="24"/>
          <w:szCs w:val="24"/>
        </w:rPr>
        <w:t xml:space="preserve"> Do N</w:t>
      </w:r>
      <w:r w:rsidR="001915A9" w:rsidRPr="00EE38ED">
        <w:rPr>
          <w:rFonts w:ascii="Century Gothic" w:eastAsia="Times New Roman" w:hAnsi="Century Gothic" w:cs="Courier New"/>
          <w:color w:val="000000"/>
          <w:sz w:val="24"/>
          <w:szCs w:val="24"/>
        </w:rPr>
        <w:t>othing</w:t>
      </w:r>
      <w:bookmarkStart w:id="0" w:name="_GoBack"/>
      <w:bookmarkEnd w:id="0"/>
    </w:p>
    <w:p w:rsidR="001915A9" w:rsidRPr="00EE38ED"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 3) P</w:t>
      </w:r>
      <w:r w:rsidR="004179A2">
        <w:rPr>
          <w:rFonts w:ascii="Century Gothic" w:eastAsia="Times New Roman" w:hAnsi="Century Gothic" w:cs="Courier New"/>
          <w:color w:val="000000"/>
          <w:sz w:val="24"/>
          <w:szCs w:val="24"/>
        </w:rPr>
        <w:t>revent- D</w:t>
      </w:r>
      <w:r w:rsidRPr="00EE38ED">
        <w:rPr>
          <w:rFonts w:ascii="Century Gothic" w:eastAsia="Times New Roman" w:hAnsi="Century Gothic" w:cs="Courier New"/>
          <w:color w:val="000000"/>
          <w:sz w:val="24"/>
          <w:szCs w:val="24"/>
        </w:rPr>
        <w:t>iscipline</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r w:rsidRPr="004179A2">
        <w:rPr>
          <w:rFonts w:ascii="Century Gothic" w:eastAsia="Times New Roman" w:hAnsi="Century Gothic" w:cs="Courier New"/>
          <w:b/>
          <w:color w:val="000000"/>
          <w:sz w:val="24"/>
          <w:szCs w:val="24"/>
        </w:rPr>
        <w:t>Answer:</w:t>
      </w:r>
      <w:r w:rsidR="001915A9" w:rsidRPr="00EE38ED">
        <w:rPr>
          <w:rFonts w:ascii="Century Gothic" w:eastAsia="Times New Roman" w:hAnsi="Century Gothic" w:cs="Courier New"/>
          <w:color w:val="000000"/>
          <w:sz w:val="24"/>
          <w:szCs w:val="24"/>
        </w:rPr>
        <w:t xml:space="preserve"> The Only Biblical Way to</w:t>
      </w:r>
      <w:r w:rsidR="001915A9" w:rsidRPr="004179A2">
        <w:rPr>
          <w:rFonts w:ascii="Century Gothic" w:eastAsia="Times New Roman" w:hAnsi="Century Gothic" w:cs="Courier New"/>
          <w:b/>
          <w:color w:val="000000"/>
          <w:sz w:val="24"/>
          <w:szCs w:val="24"/>
          <w:u w:val="single"/>
        </w:rPr>
        <w:t xml:space="preserve"> Discipline</w:t>
      </w:r>
      <w:r w:rsidR="001915A9" w:rsidRPr="00EE38ED">
        <w:rPr>
          <w:rFonts w:ascii="Century Gothic" w:eastAsia="Times New Roman" w:hAnsi="Century Gothic" w:cs="Courier New"/>
          <w:color w:val="000000"/>
          <w:sz w:val="24"/>
          <w:szCs w:val="24"/>
        </w:rPr>
        <w:t xml:space="preserve"> Your Children is out of </w:t>
      </w:r>
      <w:r w:rsidR="001915A9" w:rsidRPr="004179A2">
        <w:rPr>
          <w:rFonts w:ascii="Century Gothic" w:eastAsia="Times New Roman" w:hAnsi="Century Gothic" w:cs="Courier New"/>
          <w:b/>
          <w:color w:val="000000"/>
          <w:sz w:val="24"/>
          <w:szCs w:val="24"/>
          <w:u w:val="single"/>
        </w:rPr>
        <w:t>Love</w:t>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u w:val="single"/>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3:</w:t>
      </w:r>
      <w:r w:rsidRPr="00EE38ED">
        <w:rPr>
          <w:rFonts w:ascii="Century Gothic" w:eastAsia="Times New Roman" w:hAnsi="Century Gothic" w:cs="Courier New"/>
          <w:color w:val="000000"/>
          <w:sz w:val="24"/>
          <w:szCs w:val="24"/>
        </w:rPr>
        <w:t xml:space="preserve"> Is it Okay to Question God, or Will I Be Condemned If I Question His Will?</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Then the Lord answered Job out of the whirlwind and said:</w:t>
      </w: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"Who is this that darkens counsel by words without knowledge? Dress for action like a man; I will question you, and you make it known to me. "Where were you when I laid the foundation of the earth? Tell me, if you have understanding. (Job 38:1-4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When you question God, do you accept His answer?</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"All things are lawful," but not all things are helpful. "All things are lawful," but not all things build up. Let no one seek his own good, but the good of his neighbor. (1 Corinthians 10:23, 24 ESV)</w:t>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lastRenderedPageBreak/>
        <w:t>How could questioning God not be something that “builds up” yourself or others?</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There is therefore now no condemnation for those who are in Christ Jesus.</w:t>
      </w:r>
    </w:p>
    <w:p w:rsidR="001915A9"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(Romans 8:1 ESV)</w:t>
      </w:r>
    </w:p>
    <w:p w:rsidR="004179A2" w:rsidRPr="004179A2" w:rsidRDefault="004179A2"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r w:rsidRPr="004179A2">
        <w:rPr>
          <w:rFonts w:ascii="Century Gothic" w:eastAsia="Times New Roman" w:hAnsi="Century Gothic" w:cs="Courier New"/>
          <w:b/>
          <w:color w:val="000000"/>
          <w:sz w:val="24"/>
          <w:szCs w:val="24"/>
        </w:rPr>
        <w:t>Answer:</w:t>
      </w:r>
      <w:r w:rsidRPr="00EE38ED">
        <w:rPr>
          <w:rFonts w:ascii="Century Gothic" w:eastAsia="Times New Roman" w:hAnsi="Century Gothic" w:cs="Courier New"/>
          <w:color w:val="000000"/>
          <w:sz w:val="24"/>
          <w:szCs w:val="24"/>
        </w:rPr>
        <w:t xml:space="preserve"> God Can </w:t>
      </w:r>
      <w:r w:rsidR="004179A2">
        <w:rPr>
          <w:rFonts w:ascii="Century Gothic" w:eastAsia="Times New Roman" w:hAnsi="Century Gothic" w:cs="Courier New"/>
          <w:b/>
          <w:color w:val="000000"/>
          <w:sz w:val="24"/>
          <w:szCs w:val="24"/>
          <w:u w:val="single"/>
        </w:rPr>
        <w:t>Handle</w:t>
      </w:r>
      <w:r w:rsidRPr="00EE38ED">
        <w:rPr>
          <w:rFonts w:ascii="Century Gothic" w:eastAsia="Times New Roman" w:hAnsi="Century Gothic" w:cs="Courier New"/>
          <w:color w:val="000000"/>
          <w:sz w:val="24"/>
          <w:szCs w:val="24"/>
        </w:rPr>
        <w:t xml:space="preserve"> Your </w:t>
      </w:r>
      <w:r w:rsidR="004179A2">
        <w:rPr>
          <w:rFonts w:ascii="Century Gothic" w:eastAsia="Times New Roman" w:hAnsi="Century Gothic" w:cs="Courier New"/>
          <w:b/>
          <w:color w:val="000000"/>
          <w:sz w:val="24"/>
          <w:szCs w:val="24"/>
          <w:u w:val="single"/>
        </w:rPr>
        <w:t>Questions</w:t>
      </w:r>
      <w:r w:rsidRPr="00EE38ED">
        <w:rPr>
          <w:rFonts w:ascii="Century Gothic" w:eastAsia="Times New Roman" w:hAnsi="Century Gothic" w:cs="Courier New"/>
          <w:color w:val="000000"/>
          <w:sz w:val="24"/>
          <w:szCs w:val="24"/>
        </w:rPr>
        <w:t xml:space="preserve"> Can You </w:t>
      </w:r>
      <w:r w:rsidR="004179A2">
        <w:rPr>
          <w:rFonts w:ascii="Century Gothic" w:eastAsia="Times New Roman" w:hAnsi="Century Gothic" w:cs="Courier New"/>
          <w:b/>
          <w:color w:val="000000"/>
          <w:sz w:val="24"/>
          <w:szCs w:val="24"/>
          <w:u w:val="single"/>
        </w:rPr>
        <w:t>Handle</w:t>
      </w:r>
      <w:r w:rsidRPr="00EE38ED">
        <w:rPr>
          <w:rFonts w:ascii="Century Gothic" w:eastAsia="Times New Roman" w:hAnsi="Century Gothic" w:cs="Courier New"/>
          <w:color w:val="000000"/>
          <w:sz w:val="24"/>
          <w:szCs w:val="24"/>
        </w:rPr>
        <w:t xml:space="preserve"> His </w:t>
      </w:r>
      <w:r w:rsidR="004179A2">
        <w:rPr>
          <w:rFonts w:ascii="Century Gothic" w:eastAsia="Times New Roman" w:hAnsi="Century Gothic" w:cs="Courier New"/>
          <w:b/>
          <w:color w:val="000000"/>
          <w:sz w:val="24"/>
          <w:szCs w:val="24"/>
          <w:u w:val="single"/>
        </w:rPr>
        <w:t>Answers</w:t>
      </w:r>
    </w:p>
    <w:p w:rsidR="00DD387A" w:rsidRPr="004179A2"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There is </w:t>
      </w:r>
      <w:r w:rsidR="00DD387A">
        <w:rPr>
          <w:rFonts w:ascii="Century Gothic" w:eastAsia="Times New Roman" w:hAnsi="Century Gothic" w:cs="Courier New"/>
          <w:b/>
          <w:color w:val="000000"/>
          <w:sz w:val="24"/>
          <w:szCs w:val="24"/>
          <w:u w:val="single"/>
        </w:rPr>
        <w:t xml:space="preserve">No Condemnation </w:t>
      </w:r>
      <w:r w:rsidR="001915A9" w:rsidRPr="00EE38ED">
        <w:rPr>
          <w:rFonts w:ascii="Century Gothic" w:eastAsia="Times New Roman" w:hAnsi="Century Gothic" w:cs="Courier New"/>
          <w:color w:val="000000"/>
          <w:sz w:val="24"/>
          <w:szCs w:val="24"/>
        </w:rPr>
        <w:t>in Christ!</w:t>
      </w:r>
    </w:p>
    <w:p w:rsidR="00DD387A" w:rsidRPr="00EE38ED"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does it mean to be in Christ?  Are you in Christ?</w:t>
      </w:r>
    </w:p>
    <w:p w:rsidR="00F73E7C" w:rsidRPr="00EE38ED" w:rsidRDefault="00F73E7C">
      <w:pPr>
        <w:rPr>
          <w:rFonts w:ascii="Century Gothic" w:hAnsi="Century Gothic"/>
          <w:sz w:val="24"/>
          <w:szCs w:val="24"/>
        </w:rPr>
      </w:pPr>
    </w:p>
    <w:sectPr w:rsidR="00F73E7C" w:rsidRPr="00EE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10A2"/>
    <w:multiLevelType w:val="hybridMultilevel"/>
    <w:tmpl w:val="A7B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A9"/>
    <w:rsid w:val="001915A9"/>
    <w:rsid w:val="00267AF5"/>
    <w:rsid w:val="004179A2"/>
    <w:rsid w:val="00DD387A"/>
    <w:rsid w:val="00EE38ED"/>
    <w:rsid w:val="00F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5A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915A9"/>
    <w:rPr>
      <w:rFonts w:ascii="Courier New" w:eastAsia="Times New Roman" w:hAnsi="Courier New" w:cs="Courier New"/>
      <w:sz w:val="20"/>
      <w:szCs w:val="20"/>
    </w:rPr>
  </w:style>
  <w:style w:type="paragraph" w:styleId="ListParagraph">
    <w:name w:val="List Paragraph"/>
    <w:basedOn w:val="Normal"/>
    <w:uiPriority w:val="34"/>
    <w:qFormat/>
    <w:rsid w:val="00EE3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5A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915A9"/>
    <w:rPr>
      <w:rFonts w:ascii="Courier New" w:eastAsia="Times New Roman" w:hAnsi="Courier New" w:cs="Courier New"/>
      <w:sz w:val="20"/>
      <w:szCs w:val="20"/>
    </w:rPr>
  </w:style>
  <w:style w:type="paragraph" w:styleId="ListParagraph">
    <w:name w:val="List Paragraph"/>
    <w:basedOn w:val="Normal"/>
    <w:uiPriority w:val="34"/>
    <w:qFormat/>
    <w:rsid w:val="00EE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2609">
      <w:bodyDiv w:val="1"/>
      <w:marLeft w:val="0"/>
      <w:marRight w:val="0"/>
      <w:marTop w:val="0"/>
      <w:marBottom w:val="0"/>
      <w:divBdr>
        <w:top w:val="none" w:sz="0" w:space="0" w:color="auto"/>
        <w:left w:val="none" w:sz="0" w:space="0" w:color="auto"/>
        <w:bottom w:val="none" w:sz="0" w:space="0" w:color="auto"/>
        <w:right w:val="none" w:sz="0" w:space="0" w:color="auto"/>
      </w:divBdr>
      <w:divsChild>
        <w:div w:id="19917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dc:creator>
  <cp:lastModifiedBy>CABC Assistant</cp:lastModifiedBy>
  <cp:revision>2</cp:revision>
  <dcterms:created xsi:type="dcterms:W3CDTF">2014-11-11T19:47:00Z</dcterms:created>
  <dcterms:modified xsi:type="dcterms:W3CDTF">2014-11-11T19:47:00Z</dcterms:modified>
</cp:coreProperties>
</file>